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81CD23" w14:textId="77777777" w:rsidR="00D20502" w:rsidRPr="000B0D2E" w:rsidRDefault="00D20502" w:rsidP="000B0D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D2E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14:paraId="78A7B06C" w14:textId="77777777" w:rsidR="00D20502" w:rsidRPr="000B0D2E" w:rsidRDefault="00D20502" w:rsidP="000B0D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D2E">
        <w:rPr>
          <w:rFonts w:ascii="Times New Roman" w:hAnsi="Times New Roman" w:cs="Times New Roman"/>
          <w:b/>
          <w:sz w:val="28"/>
          <w:szCs w:val="28"/>
        </w:rPr>
        <w:t xml:space="preserve">діяльності навчально-наукової </w:t>
      </w:r>
    </w:p>
    <w:p w14:paraId="5428110D" w14:textId="77777777" w:rsidR="009746C5" w:rsidRPr="000B0D2E" w:rsidRDefault="00D20502" w:rsidP="000B0D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D2E">
        <w:rPr>
          <w:rFonts w:ascii="Times New Roman" w:hAnsi="Times New Roman" w:cs="Times New Roman"/>
          <w:b/>
          <w:sz w:val="28"/>
          <w:szCs w:val="28"/>
        </w:rPr>
        <w:t>Лабораторії медіації та відновного правосуддя</w:t>
      </w:r>
    </w:p>
    <w:p w14:paraId="2022F644" w14:textId="296B8DAE" w:rsidR="00D20502" w:rsidRPr="000B0D2E" w:rsidRDefault="00D20502" w:rsidP="000B0D2E">
      <w:pPr>
        <w:jc w:val="center"/>
        <w:rPr>
          <w:rFonts w:ascii="Times New Roman" w:hAnsi="Times New Roman" w:cs="Times New Roman"/>
          <w:sz w:val="28"/>
          <w:szCs w:val="28"/>
        </w:rPr>
      </w:pPr>
      <w:r w:rsidRPr="000B0D2E">
        <w:rPr>
          <w:rFonts w:ascii="Times New Roman" w:hAnsi="Times New Roman" w:cs="Times New Roman"/>
          <w:sz w:val="28"/>
          <w:szCs w:val="28"/>
        </w:rPr>
        <w:t>на 202</w:t>
      </w:r>
      <w:r w:rsidR="000F64C1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0B0D2E">
        <w:rPr>
          <w:rFonts w:ascii="Times New Roman" w:hAnsi="Times New Roman" w:cs="Times New Roman"/>
          <w:sz w:val="28"/>
          <w:szCs w:val="28"/>
        </w:rPr>
        <w:t>-202</w:t>
      </w:r>
      <w:r w:rsidR="000F64C1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0B0D2E">
        <w:rPr>
          <w:rFonts w:ascii="Times New Roman" w:hAnsi="Times New Roman" w:cs="Times New Roman"/>
          <w:sz w:val="28"/>
          <w:szCs w:val="28"/>
        </w:rPr>
        <w:t xml:space="preserve"> н.</w:t>
      </w:r>
      <w:r w:rsidR="000B0D2E">
        <w:rPr>
          <w:rFonts w:ascii="Times New Roman" w:hAnsi="Times New Roman" w:cs="Times New Roman"/>
          <w:sz w:val="28"/>
          <w:szCs w:val="28"/>
        </w:rPr>
        <w:t xml:space="preserve"> </w:t>
      </w:r>
      <w:r w:rsidRPr="000B0D2E">
        <w:rPr>
          <w:rFonts w:ascii="Times New Roman" w:hAnsi="Times New Roman" w:cs="Times New Roman"/>
          <w:sz w:val="28"/>
          <w:szCs w:val="28"/>
        </w:rPr>
        <w:t>р.</w:t>
      </w:r>
    </w:p>
    <w:p w14:paraId="784E60AC" w14:textId="0CAB2371" w:rsidR="00D20502" w:rsidRPr="000B0D2E" w:rsidRDefault="00D20502" w:rsidP="000B0D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D2E">
        <w:rPr>
          <w:rFonts w:ascii="Times New Roman" w:hAnsi="Times New Roman" w:cs="Times New Roman"/>
          <w:sz w:val="28"/>
          <w:szCs w:val="28"/>
        </w:rPr>
        <w:t>У 202</w:t>
      </w:r>
      <w:r w:rsidR="000F64C1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0B0D2E">
        <w:rPr>
          <w:rFonts w:ascii="Times New Roman" w:hAnsi="Times New Roman" w:cs="Times New Roman"/>
          <w:sz w:val="28"/>
          <w:szCs w:val="28"/>
        </w:rPr>
        <w:t>-202</w:t>
      </w:r>
      <w:r w:rsidR="000F64C1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0B0D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D2E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0B0D2E">
        <w:rPr>
          <w:rFonts w:ascii="Times New Roman" w:hAnsi="Times New Roman" w:cs="Times New Roman"/>
          <w:sz w:val="28"/>
          <w:szCs w:val="28"/>
        </w:rPr>
        <w:t>. на базі Лабораторії заплановані такі заходи та види діяльності:</w:t>
      </w:r>
    </w:p>
    <w:p w14:paraId="71DF9BBF" w14:textId="0B2A58B9" w:rsidR="000B0D2E" w:rsidRDefault="00D20502" w:rsidP="00040047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0D2E">
        <w:rPr>
          <w:rFonts w:ascii="Times New Roman" w:hAnsi="Times New Roman" w:cs="Times New Roman"/>
          <w:sz w:val="28"/>
          <w:szCs w:val="28"/>
        </w:rPr>
        <w:t xml:space="preserve"> </w:t>
      </w:r>
      <w:r w:rsidR="00E74B59">
        <w:rPr>
          <w:rFonts w:ascii="Times New Roman" w:hAnsi="Times New Roman" w:cs="Times New Roman"/>
          <w:sz w:val="28"/>
          <w:szCs w:val="28"/>
        </w:rPr>
        <w:t>у</w:t>
      </w:r>
      <w:r w:rsidR="000F64C1" w:rsidRPr="00E74B59">
        <w:rPr>
          <w:rFonts w:ascii="Times New Roman" w:hAnsi="Times New Roman" w:cs="Times New Roman"/>
          <w:sz w:val="28"/>
          <w:szCs w:val="28"/>
        </w:rPr>
        <w:t xml:space="preserve">часть у </w:t>
      </w:r>
      <w:r w:rsidR="00E74B59" w:rsidRPr="00E74B59">
        <w:rPr>
          <w:rFonts w:ascii="Times New Roman" w:hAnsi="Times New Roman" w:cs="Times New Roman"/>
          <w:sz w:val="28"/>
          <w:szCs w:val="28"/>
        </w:rPr>
        <w:t xml:space="preserve"> </w:t>
      </w:r>
      <w:r w:rsidR="000F64C1" w:rsidRPr="00E74B59">
        <w:rPr>
          <w:rFonts w:ascii="Times New Roman" w:hAnsi="Times New Roman" w:cs="Times New Roman"/>
          <w:sz w:val="28"/>
          <w:szCs w:val="28"/>
        </w:rPr>
        <w:t>Проект</w:t>
      </w:r>
      <w:r w:rsidR="000F64C1">
        <w:rPr>
          <w:rFonts w:ascii="Times New Roman" w:hAnsi="Times New Roman" w:cs="Times New Roman"/>
          <w:sz w:val="28"/>
          <w:szCs w:val="28"/>
        </w:rPr>
        <w:t xml:space="preserve">і </w:t>
      </w:r>
      <w:r w:rsidR="00B9214D" w:rsidRPr="00E74B59">
        <w:rPr>
          <w:rFonts w:ascii="Times New Roman" w:hAnsi="Times New Roman" w:cs="Times New Roman"/>
          <w:sz w:val="28"/>
          <w:szCs w:val="28"/>
        </w:rPr>
        <w:t>“</w:t>
      </w:r>
      <w:r w:rsidR="00E74B59">
        <w:rPr>
          <w:rFonts w:ascii="Times New Roman" w:hAnsi="Times New Roman" w:cs="Times New Roman"/>
          <w:sz w:val="28"/>
          <w:szCs w:val="28"/>
        </w:rPr>
        <w:t>Захист прав дітей під час війни і в післявоєнний період в Україні</w:t>
      </w:r>
      <w:r w:rsidR="00E74B59" w:rsidRPr="00E74B59">
        <w:rPr>
          <w:rFonts w:ascii="Times New Roman" w:hAnsi="Times New Roman" w:cs="Times New Roman"/>
          <w:sz w:val="28"/>
          <w:szCs w:val="28"/>
        </w:rPr>
        <w:t>”</w:t>
      </w:r>
      <w:r w:rsidR="00E74B59">
        <w:rPr>
          <w:rFonts w:ascii="Times New Roman" w:hAnsi="Times New Roman" w:cs="Times New Roman"/>
          <w:sz w:val="28"/>
          <w:szCs w:val="28"/>
        </w:rPr>
        <w:t xml:space="preserve"> та проходження спеціалізованої підготовки медіатора за навчальною програмою </w:t>
      </w:r>
      <w:r w:rsidR="00E74B59" w:rsidRPr="00E74B59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E74B59">
        <w:rPr>
          <w:rFonts w:ascii="Times New Roman" w:hAnsi="Times New Roman" w:cs="Times New Roman"/>
          <w:sz w:val="28"/>
          <w:szCs w:val="28"/>
        </w:rPr>
        <w:t>Медіація у відновному правосудді за участю неповнолітніх</w:t>
      </w:r>
      <w:r w:rsidR="00E74B59" w:rsidRPr="00E74B59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E74B59">
        <w:rPr>
          <w:rFonts w:ascii="Times New Roman" w:hAnsi="Times New Roman" w:cs="Times New Roman"/>
          <w:sz w:val="28"/>
          <w:szCs w:val="28"/>
        </w:rPr>
        <w:t xml:space="preserve"> (08 жовтня -20 листопада 2024 року);</w:t>
      </w:r>
    </w:p>
    <w:p w14:paraId="2A66D291" w14:textId="2601972C" w:rsidR="00675EAD" w:rsidRDefault="00E74B59" w:rsidP="00040047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F64C1">
        <w:rPr>
          <w:rFonts w:ascii="Times New Roman" w:hAnsi="Times New Roman" w:cs="Times New Roman"/>
          <w:sz w:val="28"/>
          <w:szCs w:val="28"/>
        </w:rPr>
        <w:t>роведення наукових досліджень та публікація статей присвячених  питанням медіації, конфлікту інтересів, відновному правосуддю  ( аспіранти</w:t>
      </w:r>
      <w:r w:rsidR="00E65741">
        <w:rPr>
          <w:rFonts w:ascii="Times New Roman" w:hAnsi="Times New Roman" w:cs="Times New Roman"/>
          <w:sz w:val="28"/>
          <w:szCs w:val="28"/>
        </w:rPr>
        <w:t xml:space="preserve">, студенти </w:t>
      </w:r>
      <w:r w:rsidR="000F64C1">
        <w:rPr>
          <w:rFonts w:ascii="Times New Roman" w:hAnsi="Times New Roman" w:cs="Times New Roman"/>
          <w:sz w:val="28"/>
          <w:szCs w:val="28"/>
        </w:rPr>
        <w:t xml:space="preserve"> та керівник лабораторії);</w:t>
      </w:r>
    </w:p>
    <w:p w14:paraId="7D390DCB" w14:textId="7C69E838" w:rsidR="00E65741" w:rsidRPr="009D357D" w:rsidRDefault="00E74B59" w:rsidP="00040047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65741">
        <w:rPr>
          <w:rFonts w:ascii="Times New Roman" w:hAnsi="Times New Roman" w:cs="Times New Roman"/>
          <w:sz w:val="28"/>
          <w:szCs w:val="28"/>
        </w:rPr>
        <w:t xml:space="preserve">роведення наукових досліджень  </w:t>
      </w:r>
      <w:r w:rsidR="00B9214D">
        <w:rPr>
          <w:rFonts w:ascii="Times New Roman" w:hAnsi="Times New Roman" w:cs="Times New Roman"/>
          <w:sz w:val="28"/>
          <w:szCs w:val="28"/>
        </w:rPr>
        <w:t xml:space="preserve">в рамках  дисертаційних робіт аспірантів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B9214D">
        <w:rPr>
          <w:rFonts w:ascii="Times New Roman" w:hAnsi="Times New Roman" w:cs="Times New Roman"/>
          <w:sz w:val="28"/>
          <w:szCs w:val="28"/>
        </w:rPr>
        <w:t>Хлистік</w:t>
      </w:r>
      <w:proofErr w:type="spellEnd"/>
      <w:r w:rsidR="00B9214D">
        <w:rPr>
          <w:rFonts w:ascii="Times New Roman" w:hAnsi="Times New Roman" w:cs="Times New Roman"/>
          <w:sz w:val="28"/>
          <w:szCs w:val="28"/>
        </w:rPr>
        <w:t xml:space="preserve">  Мирослава та </w:t>
      </w:r>
      <w:proofErr w:type="spellStart"/>
      <w:r w:rsidR="00B9214D">
        <w:rPr>
          <w:rFonts w:ascii="Times New Roman" w:hAnsi="Times New Roman" w:cs="Times New Roman"/>
          <w:sz w:val="28"/>
          <w:szCs w:val="28"/>
        </w:rPr>
        <w:t>Киришко</w:t>
      </w:r>
      <w:proofErr w:type="spellEnd"/>
      <w:r w:rsidR="00B9214D">
        <w:rPr>
          <w:rFonts w:ascii="Times New Roman" w:hAnsi="Times New Roman" w:cs="Times New Roman"/>
          <w:sz w:val="28"/>
          <w:szCs w:val="28"/>
        </w:rPr>
        <w:t xml:space="preserve"> Оксана (підготовка до захисту);</w:t>
      </w:r>
    </w:p>
    <w:p w14:paraId="45A8D8F8" w14:textId="5FF14ED3" w:rsidR="009D357D" w:rsidRPr="00040047" w:rsidRDefault="00E65741" w:rsidP="00040047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F64C1">
        <w:rPr>
          <w:rFonts w:ascii="Times New Roman" w:hAnsi="Times New Roman" w:cs="Times New Roman"/>
          <w:sz w:val="28"/>
          <w:szCs w:val="28"/>
        </w:rPr>
        <w:t>часть у м</w:t>
      </w:r>
      <w:r>
        <w:rPr>
          <w:rFonts w:ascii="Times New Roman" w:hAnsi="Times New Roman" w:cs="Times New Roman"/>
          <w:sz w:val="28"/>
          <w:szCs w:val="28"/>
        </w:rPr>
        <w:t>і</w:t>
      </w:r>
      <w:r w:rsidR="000F64C1">
        <w:rPr>
          <w:rFonts w:ascii="Times New Roman" w:hAnsi="Times New Roman" w:cs="Times New Roman"/>
          <w:sz w:val="28"/>
          <w:szCs w:val="28"/>
        </w:rPr>
        <w:t>жнародній конф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F64C1">
        <w:rPr>
          <w:rFonts w:ascii="Times New Roman" w:hAnsi="Times New Roman" w:cs="Times New Roman"/>
          <w:sz w:val="28"/>
          <w:szCs w:val="28"/>
        </w:rPr>
        <w:t>ренції присвячені</w:t>
      </w:r>
      <w:r>
        <w:rPr>
          <w:rFonts w:ascii="Times New Roman" w:hAnsi="Times New Roman" w:cs="Times New Roman"/>
          <w:sz w:val="28"/>
          <w:szCs w:val="28"/>
        </w:rPr>
        <w:t>й</w:t>
      </w:r>
      <w:r w:rsidR="000F64C1">
        <w:rPr>
          <w:rFonts w:ascii="Times New Roman" w:hAnsi="Times New Roman" w:cs="Times New Roman"/>
          <w:sz w:val="28"/>
          <w:szCs w:val="28"/>
        </w:rPr>
        <w:t xml:space="preserve"> питанням конфліктів в родині та суча</w:t>
      </w:r>
      <w:r>
        <w:rPr>
          <w:rFonts w:ascii="Times New Roman" w:hAnsi="Times New Roman" w:cs="Times New Roman"/>
          <w:sz w:val="28"/>
          <w:szCs w:val="28"/>
        </w:rPr>
        <w:t>с</w:t>
      </w:r>
      <w:r w:rsidR="000F64C1">
        <w:rPr>
          <w:rFonts w:ascii="Times New Roman" w:hAnsi="Times New Roman" w:cs="Times New Roman"/>
          <w:sz w:val="28"/>
          <w:szCs w:val="28"/>
        </w:rPr>
        <w:t>ним викликам які постали перед дітьми ( 4-5 грудня 2024 року, м. Вроцлав);</w:t>
      </w:r>
    </w:p>
    <w:p w14:paraId="79988931" w14:textId="1EDC9623" w:rsidR="000B0D2E" w:rsidRDefault="00040047" w:rsidP="000B0D2E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проведення</w:t>
      </w:r>
      <w:r w:rsidR="002711C5">
        <w:rPr>
          <w:rFonts w:ascii="Times New Roman" w:hAnsi="Times New Roman" w:cs="Times New Roman"/>
          <w:sz w:val="28"/>
          <w:szCs w:val="28"/>
        </w:rPr>
        <w:t xml:space="preserve"> серії</w:t>
      </w:r>
      <w:r w:rsidR="00DF4EA1" w:rsidRPr="000B0D2E">
        <w:rPr>
          <w:rFonts w:ascii="Times New Roman" w:hAnsi="Times New Roman" w:cs="Times New Roman"/>
          <w:sz w:val="28"/>
          <w:szCs w:val="28"/>
        </w:rPr>
        <w:t xml:space="preserve"> тематичних занять “</w:t>
      </w:r>
      <w:r w:rsidR="00120680">
        <w:rPr>
          <w:rFonts w:ascii="Times New Roman" w:hAnsi="Times New Roman" w:cs="Times New Roman"/>
          <w:sz w:val="28"/>
          <w:szCs w:val="28"/>
        </w:rPr>
        <w:t>Вирішення конфліктів в академічному середовищі</w:t>
      </w:r>
      <w:r w:rsidR="00DF4EA1" w:rsidRPr="000B0D2E">
        <w:rPr>
          <w:rFonts w:ascii="Times New Roman" w:hAnsi="Times New Roman" w:cs="Times New Roman"/>
          <w:sz w:val="28"/>
          <w:szCs w:val="28"/>
        </w:rPr>
        <w:t xml:space="preserve">” для </w:t>
      </w:r>
      <w:r w:rsidR="002711C5">
        <w:rPr>
          <w:rFonts w:ascii="Times New Roman" w:hAnsi="Times New Roman" w:cs="Times New Roman"/>
          <w:sz w:val="28"/>
          <w:szCs w:val="28"/>
        </w:rPr>
        <w:t>здобувачів освіти</w:t>
      </w:r>
      <w:r w:rsidR="00DF4EA1" w:rsidRPr="000B0D2E">
        <w:rPr>
          <w:rFonts w:ascii="Times New Roman" w:hAnsi="Times New Roman" w:cs="Times New Roman"/>
          <w:sz w:val="28"/>
          <w:szCs w:val="28"/>
        </w:rPr>
        <w:t xml:space="preserve"> </w:t>
      </w:r>
      <w:r w:rsidR="00675EAD">
        <w:rPr>
          <w:rFonts w:ascii="Times New Roman" w:hAnsi="Times New Roman" w:cs="Times New Roman"/>
          <w:sz w:val="28"/>
          <w:szCs w:val="28"/>
        </w:rPr>
        <w:t>спеціальності право та правоохоронна діяльність (юридичний факультет)</w:t>
      </w:r>
      <w:r w:rsidR="00DF4EA1" w:rsidRPr="000B0D2E">
        <w:rPr>
          <w:rFonts w:ascii="Times New Roman" w:hAnsi="Times New Roman" w:cs="Times New Roman"/>
          <w:sz w:val="28"/>
          <w:szCs w:val="28"/>
        </w:rPr>
        <w:t>,</w:t>
      </w:r>
      <w:r w:rsidR="00675EAD">
        <w:rPr>
          <w:rFonts w:ascii="Times New Roman" w:hAnsi="Times New Roman" w:cs="Times New Roman"/>
          <w:sz w:val="28"/>
          <w:szCs w:val="28"/>
        </w:rPr>
        <w:t xml:space="preserve"> </w:t>
      </w:r>
      <w:r w:rsidR="00DF4EA1" w:rsidRPr="000B0D2E">
        <w:rPr>
          <w:rFonts w:ascii="Times New Roman" w:hAnsi="Times New Roman" w:cs="Times New Roman"/>
          <w:sz w:val="28"/>
          <w:szCs w:val="28"/>
        </w:rPr>
        <w:t>(</w:t>
      </w:r>
      <w:r w:rsidR="00E65741">
        <w:rPr>
          <w:rFonts w:ascii="Times New Roman" w:hAnsi="Times New Roman" w:cs="Times New Roman"/>
          <w:sz w:val="28"/>
          <w:szCs w:val="28"/>
        </w:rPr>
        <w:t>протягом начального року</w:t>
      </w:r>
      <w:r w:rsidR="00DF4EA1" w:rsidRPr="000B0D2E">
        <w:rPr>
          <w:rFonts w:ascii="Times New Roman" w:hAnsi="Times New Roman" w:cs="Times New Roman"/>
          <w:sz w:val="28"/>
          <w:szCs w:val="28"/>
        </w:rPr>
        <w:t>);</w:t>
      </w:r>
    </w:p>
    <w:p w14:paraId="564331F3" w14:textId="6793A59A" w:rsidR="00F65ADC" w:rsidRPr="00F65ADC" w:rsidRDefault="00F65ADC" w:rsidP="00040047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залучення польських практиків</w:t>
      </w:r>
      <w:r w:rsidR="003F3DB7">
        <w:rPr>
          <w:rFonts w:ascii="Times New Roman" w:hAnsi="Times New Roman" w:cs="Times New Roman"/>
          <w:sz w:val="28"/>
          <w:szCs w:val="28"/>
        </w:rPr>
        <w:t>-медіаторів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0047">
        <w:rPr>
          <w:rFonts w:ascii="Times New Roman" w:hAnsi="Times New Roman" w:cs="Times New Roman"/>
          <w:sz w:val="28"/>
          <w:szCs w:val="28"/>
        </w:rPr>
        <w:t xml:space="preserve">Польського центру медіації </w:t>
      </w: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3F3DB7">
        <w:rPr>
          <w:rFonts w:ascii="Times New Roman" w:hAnsi="Times New Roman" w:cs="Times New Roman"/>
          <w:sz w:val="28"/>
          <w:szCs w:val="28"/>
        </w:rPr>
        <w:t xml:space="preserve">програми </w:t>
      </w:r>
      <w:r w:rsidR="003F3DB7" w:rsidRPr="00040047">
        <w:rPr>
          <w:rFonts w:ascii="Times New Roman" w:hAnsi="Times New Roman" w:cs="Times New Roman"/>
          <w:sz w:val="28"/>
          <w:szCs w:val="28"/>
        </w:rPr>
        <w:t>“</w:t>
      </w:r>
      <w:r w:rsidR="003F3DB7">
        <w:rPr>
          <w:rFonts w:ascii="Times New Roman" w:hAnsi="Times New Roman" w:cs="Times New Roman"/>
          <w:sz w:val="28"/>
          <w:szCs w:val="28"/>
        </w:rPr>
        <w:t>Гостьовий професор</w:t>
      </w:r>
      <w:r w:rsidR="003F3DB7" w:rsidRPr="00040047">
        <w:rPr>
          <w:rFonts w:ascii="Times New Roman" w:hAnsi="Times New Roman" w:cs="Times New Roman"/>
          <w:sz w:val="28"/>
          <w:szCs w:val="28"/>
        </w:rPr>
        <w:t>” до реал</w:t>
      </w:r>
      <w:r w:rsidR="003F3DB7">
        <w:rPr>
          <w:rFonts w:ascii="Times New Roman" w:hAnsi="Times New Roman" w:cs="Times New Roman"/>
          <w:sz w:val="28"/>
          <w:szCs w:val="28"/>
        </w:rPr>
        <w:t>і</w:t>
      </w:r>
      <w:r w:rsidR="003F3DB7" w:rsidRPr="00040047">
        <w:rPr>
          <w:rFonts w:ascii="Times New Roman" w:hAnsi="Times New Roman" w:cs="Times New Roman"/>
          <w:sz w:val="28"/>
          <w:szCs w:val="28"/>
        </w:rPr>
        <w:t>зації ОПП Право (магістр)</w:t>
      </w:r>
      <w:r w:rsidR="003F3DB7">
        <w:rPr>
          <w:rFonts w:ascii="Times New Roman" w:hAnsi="Times New Roman" w:cs="Times New Roman"/>
          <w:sz w:val="28"/>
          <w:szCs w:val="28"/>
        </w:rPr>
        <w:t xml:space="preserve"> </w:t>
      </w:r>
      <w:r w:rsidR="00A23C3B">
        <w:rPr>
          <w:rFonts w:ascii="Times New Roman" w:hAnsi="Times New Roman" w:cs="Times New Roman"/>
          <w:sz w:val="28"/>
          <w:szCs w:val="28"/>
        </w:rPr>
        <w:t xml:space="preserve">з </w:t>
      </w:r>
      <w:r w:rsidR="00A23C3B" w:rsidRPr="00040047">
        <w:rPr>
          <w:rFonts w:ascii="Times New Roman" w:hAnsi="Times New Roman" w:cs="Times New Roman"/>
          <w:sz w:val="28"/>
          <w:szCs w:val="28"/>
        </w:rPr>
        <w:t>ОК “</w:t>
      </w:r>
      <w:r w:rsidR="00E65741">
        <w:rPr>
          <w:rFonts w:ascii="Times New Roman" w:hAnsi="Times New Roman" w:cs="Times New Roman"/>
          <w:sz w:val="28"/>
          <w:szCs w:val="28"/>
        </w:rPr>
        <w:t>М</w:t>
      </w:r>
      <w:r w:rsidR="00A23C3B">
        <w:rPr>
          <w:rFonts w:ascii="Times New Roman" w:hAnsi="Times New Roman" w:cs="Times New Roman"/>
          <w:sz w:val="28"/>
          <w:szCs w:val="28"/>
        </w:rPr>
        <w:t>едіація та відновне правосуддя</w:t>
      </w:r>
      <w:r w:rsidR="00A23C3B" w:rsidRPr="00040047">
        <w:rPr>
          <w:rFonts w:ascii="Times New Roman" w:hAnsi="Times New Roman" w:cs="Times New Roman"/>
          <w:sz w:val="28"/>
          <w:szCs w:val="28"/>
        </w:rPr>
        <w:t xml:space="preserve">”  з метою </w:t>
      </w:r>
      <w:r w:rsidR="00040047" w:rsidRPr="00040047">
        <w:rPr>
          <w:rFonts w:ascii="Times New Roman" w:hAnsi="Times New Roman" w:cs="Times New Roman"/>
          <w:sz w:val="28"/>
          <w:szCs w:val="28"/>
        </w:rPr>
        <w:t xml:space="preserve">формування </w:t>
      </w:r>
      <w:r w:rsidR="00040047">
        <w:rPr>
          <w:rFonts w:ascii="Times New Roman" w:hAnsi="Times New Roman" w:cs="Times New Roman"/>
          <w:sz w:val="28"/>
          <w:szCs w:val="28"/>
        </w:rPr>
        <w:t xml:space="preserve">спеціальної компетентності </w:t>
      </w:r>
      <w:r w:rsidR="00040047" w:rsidRPr="00040047">
        <w:rPr>
          <w:rFonts w:ascii="Times New Roman" w:hAnsi="Times New Roman" w:cs="Times New Roman"/>
          <w:sz w:val="28"/>
          <w:szCs w:val="28"/>
        </w:rPr>
        <w:t xml:space="preserve"> застосування мед</w:t>
      </w:r>
      <w:r w:rsidR="00040047">
        <w:rPr>
          <w:rFonts w:ascii="Times New Roman" w:hAnsi="Times New Roman" w:cs="Times New Roman"/>
          <w:sz w:val="28"/>
          <w:szCs w:val="28"/>
        </w:rPr>
        <w:t>і</w:t>
      </w:r>
      <w:r w:rsidR="00040047" w:rsidRPr="00040047">
        <w:rPr>
          <w:rFonts w:ascii="Times New Roman" w:hAnsi="Times New Roman" w:cs="Times New Roman"/>
          <w:sz w:val="28"/>
          <w:szCs w:val="28"/>
        </w:rPr>
        <w:t>ації в транско</w:t>
      </w:r>
      <w:r w:rsidR="00040047">
        <w:rPr>
          <w:rFonts w:ascii="Times New Roman" w:hAnsi="Times New Roman" w:cs="Times New Roman"/>
          <w:sz w:val="28"/>
          <w:szCs w:val="28"/>
        </w:rPr>
        <w:t>р</w:t>
      </w:r>
      <w:r w:rsidR="00040047" w:rsidRPr="00040047">
        <w:rPr>
          <w:rFonts w:ascii="Times New Roman" w:hAnsi="Times New Roman" w:cs="Times New Roman"/>
          <w:sz w:val="28"/>
          <w:szCs w:val="28"/>
        </w:rPr>
        <w:t>донних спорах</w:t>
      </w:r>
      <w:r w:rsidR="00040047">
        <w:rPr>
          <w:rFonts w:ascii="Times New Roman" w:hAnsi="Times New Roman" w:cs="Times New Roman"/>
          <w:sz w:val="28"/>
          <w:szCs w:val="28"/>
        </w:rPr>
        <w:t xml:space="preserve"> в умовах війни</w:t>
      </w:r>
      <w:r w:rsidR="00040047" w:rsidRPr="00040047">
        <w:rPr>
          <w:rFonts w:ascii="Times New Roman" w:hAnsi="Times New Roman" w:cs="Times New Roman"/>
          <w:sz w:val="28"/>
          <w:szCs w:val="28"/>
        </w:rPr>
        <w:t>, що сприятиме реалізації регіонального фактору транскордонного співробітництва</w:t>
      </w:r>
      <w:r w:rsidR="00E65741">
        <w:rPr>
          <w:rFonts w:ascii="Times New Roman" w:hAnsi="Times New Roman" w:cs="Times New Roman"/>
          <w:sz w:val="28"/>
          <w:szCs w:val="28"/>
        </w:rPr>
        <w:t xml:space="preserve"> ( протягом другого семе</w:t>
      </w:r>
      <w:r w:rsidR="00E74B59">
        <w:rPr>
          <w:rFonts w:ascii="Times New Roman" w:hAnsi="Times New Roman" w:cs="Times New Roman"/>
          <w:sz w:val="28"/>
          <w:szCs w:val="28"/>
        </w:rPr>
        <w:t>с</w:t>
      </w:r>
      <w:r w:rsidR="00E65741">
        <w:rPr>
          <w:rFonts w:ascii="Times New Roman" w:hAnsi="Times New Roman" w:cs="Times New Roman"/>
          <w:sz w:val="28"/>
          <w:szCs w:val="28"/>
        </w:rPr>
        <w:t>тру 2025 року)</w:t>
      </w:r>
      <w:r w:rsidR="00040047" w:rsidRPr="00040047">
        <w:rPr>
          <w:rFonts w:ascii="Times New Roman" w:hAnsi="Times New Roman" w:cs="Times New Roman"/>
          <w:sz w:val="28"/>
          <w:szCs w:val="28"/>
        </w:rPr>
        <w:t>.</w:t>
      </w:r>
    </w:p>
    <w:p w14:paraId="6AE0153C" w14:textId="77777777" w:rsidR="00040047" w:rsidRDefault="00040047" w:rsidP="00040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19B9675" w14:textId="77777777" w:rsidR="00040047" w:rsidRDefault="00040047" w:rsidP="000400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70D499E" w14:textId="77777777" w:rsidR="00F263CE" w:rsidRDefault="00F263CE" w:rsidP="00F263C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E7E37E" w14:textId="50C70834" w:rsidR="00190BB5" w:rsidRPr="00F263CE" w:rsidRDefault="00040047" w:rsidP="00F263CE">
      <w:pPr>
        <w:jc w:val="both"/>
        <w:rPr>
          <w:rFonts w:ascii="Times New Roman" w:hAnsi="Times New Roman" w:cs="Times New Roman"/>
          <w:sz w:val="28"/>
          <w:szCs w:val="28"/>
        </w:rPr>
      </w:pPr>
      <w:r w:rsidRPr="00F263CE">
        <w:rPr>
          <w:rFonts w:ascii="Times New Roman" w:hAnsi="Times New Roman" w:cs="Times New Roman"/>
          <w:sz w:val="28"/>
          <w:szCs w:val="28"/>
        </w:rPr>
        <w:t xml:space="preserve">Керівник лабораторії </w:t>
      </w:r>
      <w:r w:rsidRPr="00F263CE">
        <w:rPr>
          <w:rFonts w:ascii="Times New Roman" w:hAnsi="Times New Roman" w:cs="Times New Roman"/>
          <w:sz w:val="28"/>
          <w:szCs w:val="28"/>
        </w:rPr>
        <w:tab/>
      </w:r>
      <w:r w:rsidRPr="00F263CE">
        <w:rPr>
          <w:rFonts w:ascii="Times New Roman" w:hAnsi="Times New Roman" w:cs="Times New Roman"/>
          <w:sz w:val="28"/>
          <w:szCs w:val="28"/>
        </w:rPr>
        <w:tab/>
      </w:r>
      <w:r w:rsidRPr="00F263CE">
        <w:rPr>
          <w:rFonts w:ascii="Times New Roman" w:hAnsi="Times New Roman" w:cs="Times New Roman"/>
          <w:sz w:val="28"/>
          <w:szCs w:val="28"/>
        </w:rPr>
        <w:tab/>
      </w:r>
      <w:r w:rsidRPr="00F263CE">
        <w:rPr>
          <w:rFonts w:ascii="Times New Roman" w:hAnsi="Times New Roman" w:cs="Times New Roman"/>
          <w:sz w:val="28"/>
          <w:szCs w:val="28"/>
        </w:rPr>
        <w:tab/>
      </w:r>
      <w:r w:rsidRPr="00F263CE">
        <w:rPr>
          <w:rFonts w:ascii="Times New Roman" w:hAnsi="Times New Roman" w:cs="Times New Roman"/>
          <w:sz w:val="28"/>
          <w:szCs w:val="28"/>
        </w:rPr>
        <w:tab/>
      </w:r>
      <w:r w:rsidR="00F263CE">
        <w:rPr>
          <w:rFonts w:ascii="Times New Roman" w:hAnsi="Times New Roman" w:cs="Times New Roman"/>
          <w:sz w:val="28"/>
          <w:szCs w:val="28"/>
        </w:rPr>
        <w:tab/>
      </w:r>
      <w:r w:rsidR="00F263CE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190BB5" w:rsidRPr="00F263CE">
        <w:rPr>
          <w:rFonts w:ascii="Times New Roman" w:hAnsi="Times New Roman" w:cs="Times New Roman"/>
          <w:sz w:val="28"/>
          <w:szCs w:val="28"/>
        </w:rPr>
        <w:t xml:space="preserve">Наталія </w:t>
      </w:r>
      <w:proofErr w:type="spellStart"/>
      <w:r w:rsidR="00190BB5" w:rsidRPr="00F263CE">
        <w:rPr>
          <w:rFonts w:ascii="Times New Roman" w:hAnsi="Times New Roman" w:cs="Times New Roman"/>
          <w:sz w:val="28"/>
          <w:szCs w:val="28"/>
        </w:rPr>
        <w:t>Карпінська</w:t>
      </w:r>
      <w:proofErr w:type="spellEnd"/>
    </w:p>
    <w:sectPr w:rsidR="00190BB5" w:rsidRPr="00F263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812902" w14:textId="77777777" w:rsidR="00D42CD2" w:rsidRDefault="00D42CD2" w:rsidP="00C62A1E">
      <w:pPr>
        <w:spacing w:after="0" w:line="240" w:lineRule="auto"/>
      </w:pPr>
      <w:r>
        <w:separator/>
      </w:r>
    </w:p>
  </w:endnote>
  <w:endnote w:type="continuationSeparator" w:id="0">
    <w:p w14:paraId="68425026" w14:textId="77777777" w:rsidR="00D42CD2" w:rsidRDefault="00D42CD2" w:rsidP="00C62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027B22" w14:textId="77777777" w:rsidR="00D42CD2" w:rsidRDefault="00D42CD2" w:rsidP="00C62A1E">
      <w:pPr>
        <w:spacing w:after="0" w:line="240" w:lineRule="auto"/>
      </w:pPr>
      <w:r>
        <w:separator/>
      </w:r>
    </w:p>
  </w:footnote>
  <w:footnote w:type="continuationSeparator" w:id="0">
    <w:p w14:paraId="1E5DD0F3" w14:textId="77777777" w:rsidR="00D42CD2" w:rsidRDefault="00D42CD2" w:rsidP="00C62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435E9"/>
    <w:multiLevelType w:val="hybridMultilevel"/>
    <w:tmpl w:val="59300B88"/>
    <w:lvl w:ilvl="0" w:tplc="546636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A0DA3"/>
    <w:multiLevelType w:val="hybridMultilevel"/>
    <w:tmpl w:val="5ECC4BCA"/>
    <w:lvl w:ilvl="0" w:tplc="3C16885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B327525"/>
    <w:multiLevelType w:val="hybridMultilevel"/>
    <w:tmpl w:val="A1BE8478"/>
    <w:lvl w:ilvl="0" w:tplc="4F0611A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28A"/>
    <w:rsid w:val="00020263"/>
    <w:rsid w:val="00040047"/>
    <w:rsid w:val="000B0D2E"/>
    <w:rsid w:val="000F64C1"/>
    <w:rsid w:val="00110803"/>
    <w:rsid w:val="00120680"/>
    <w:rsid w:val="00190BB5"/>
    <w:rsid w:val="0023167C"/>
    <w:rsid w:val="002711C5"/>
    <w:rsid w:val="002E6084"/>
    <w:rsid w:val="00300EE2"/>
    <w:rsid w:val="003463EF"/>
    <w:rsid w:val="003F3DB7"/>
    <w:rsid w:val="004E6818"/>
    <w:rsid w:val="00675EAD"/>
    <w:rsid w:val="00906FEF"/>
    <w:rsid w:val="009D357D"/>
    <w:rsid w:val="00A23C3B"/>
    <w:rsid w:val="00A5628A"/>
    <w:rsid w:val="00A83BB9"/>
    <w:rsid w:val="00B57AC0"/>
    <w:rsid w:val="00B9214D"/>
    <w:rsid w:val="00C62A1E"/>
    <w:rsid w:val="00D20502"/>
    <w:rsid w:val="00D42CD2"/>
    <w:rsid w:val="00DF4EA1"/>
    <w:rsid w:val="00E327E2"/>
    <w:rsid w:val="00E65741"/>
    <w:rsid w:val="00E74B59"/>
    <w:rsid w:val="00F263CE"/>
    <w:rsid w:val="00F6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1D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50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62A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2A1E"/>
  </w:style>
  <w:style w:type="paragraph" w:styleId="a6">
    <w:name w:val="footer"/>
    <w:basedOn w:val="a"/>
    <w:link w:val="a7"/>
    <w:uiPriority w:val="99"/>
    <w:unhideWhenUsed/>
    <w:rsid w:val="00C62A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2A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50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62A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2A1E"/>
  </w:style>
  <w:style w:type="paragraph" w:styleId="a6">
    <w:name w:val="footer"/>
    <w:basedOn w:val="a"/>
    <w:link w:val="a7"/>
    <w:uiPriority w:val="99"/>
    <w:unhideWhenUsed/>
    <w:rsid w:val="00C62A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2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1003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Кафедра</cp:lastModifiedBy>
  <cp:revision>4</cp:revision>
  <cp:lastPrinted>2022-09-19T08:33:00Z</cp:lastPrinted>
  <dcterms:created xsi:type="dcterms:W3CDTF">2024-10-09T10:53:00Z</dcterms:created>
  <dcterms:modified xsi:type="dcterms:W3CDTF">2024-10-10T07:13:00Z</dcterms:modified>
</cp:coreProperties>
</file>