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DED" w:rsidRPr="0017041A" w:rsidRDefault="00B53D7A" w:rsidP="004D5D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17041A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2B3EFB" w:rsidRPr="0017041A" w:rsidRDefault="00B53D7A" w:rsidP="004D5D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041A">
        <w:rPr>
          <w:rFonts w:ascii="Times New Roman" w:hAnsi="Times New Roman" w:cs="Times New Roman"/>
          <w:b/>
          <w:sz w:val="28"/>
          <w:szCs w:val="28"/>
          <w:lang w:val="uk-UA"/>
        </w:rPr>
        <w:t>роботи</w:t>
      </w:r>
    </w:p>
    <w:p w:rsidR="0062384F" w:rsidRPr="0017041A" w:rsidRDefault="004D5DED" w:rsidP="004D5D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04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Навчально-наукової  лабораторії  юридичної техніки та </w:t>
      </w:r>
      <w:proofErr w:type="spellStart"/>
      <w:r w:rsidRPr="0017041A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 w:rsidR="003A7737" w:rsidRPr="0017041A">
        <w:rPr>
          <w:rFonts w:ascii="Times New Roman" w:hAnsi="Times New Roman" w:cs="Times New Roman"/>
          <w:b/>
          <w:sz w:val="28"/>
          <w:szCs w:val="28"/>
          <w:lang w:val="uk-UA"/>
        </w:rPr>
        <w:t>є</w:t>
      </w:r>
      <w:r w:rsidRPr="0017041A">
        <w:rPr>
          <w:rFonts w:ascii="Times New Roman" w:hAnsi="Times New Roman" w:cs="Times New Roman"/>
          <w:b/>
          <w:sz w:val="28"/>
          <w:szCs w:val="28"/>
          <w:lang w:val="uk-UA"/>
        </w:rPr>
        <w:t>ктування</w:t>
      </w:r>
      <w:proofErr w:type="spellEnd"/>
    </w:p>
    <w:p w:rsidR="004D5DED" w:rsidRPr="00AD3385" w:rsidRDefault="00B53D7A" w:rsidP="004D5D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7041A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4D5DED" w:rsidRPr="0017041A">
        <w:rPr>
          <w:rFonts w:ascii="Times New Roman" w:hAnsi="Times New Roman" w:cs="Times New Roman"/>
          <w:b/>
          <w:sz w:val="28"/>
          <w:szCs w:val="28"/>
          <w:lang w:val="uk-UA"/>
        </w:rPr>
        <w:t>а 202</w:t>
      </w:r>
      <w:r w:rsidR="0017041A" w:rsidRPr="0017041A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4D5DED" w:rsidRPr="0017041A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17041A" w:rsidRPr="0017041A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4D5DED" w:rsidRPr="001704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навчальний рік</w:t>
      </w:r>
    </w:p>
    <w:p w:rsidR="004D5DED" w:rsidRPr="00AD3385" w:rsidRDefault="004D5DED" w:rsidP="004D5D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D5DED" w:rsidRPr="0017041A" w:rsidRDefault="00B633E2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041A">
        <w:rPr>
          <w:rFonts w:ascii="Times New Roman" w:hAnsi="Times New Roman" w:cs="Times New Roman"/>
          <w:sz w:val="28"/>
          <w:szCs w:val="28"/>
          <w:lang w:val="uk-UA"/>
        </w:rPr>
        <w:t xml:space="preserve">Навчально-наукова  лабораторія  юридичної техніки та </w:t>
      </w:r>
      <w:proofErr w:type="spellStart"/>
      <w:r w:rsidRPr="0017041A">
        <w:rPr>
          <w:rFonts w:ascii="Times New Roman" w:hAnsi="Times New Roman" w:cs="Times New Roman"/>
          <w:sz w:val="28"/>
          <w:szCs w:val="28"/>
          <w:lang w:val="uk-UA"/>
        </w:rPr>
        <w:t>проєктування</w:t>
      </w:r>
      <w:proofErr w:type="spellEnd"/>
      <w:r w:rsidRPr="0017041A">
        <w:rPr>
          <w:rFonts w:ascii="Times New Roman" w:hAnsi="Times New Roman" w:cs="Times New Roman"/>
          <w:sz w:val="28"/>
          <w:szCs w:val="28"/>
          <w:lang w:val="uk-UA"/>
        </w:rPr>
        <w:t xml:space="preserve"> є  структурним  підрозділом  кафедри  теорії та історії держави і права юридичного  факультету  Волинського  національного  університету  імені Лесі  Українки.</w:t>
      </w:r>
    </w:p>
    <w:p w:rsidR="000445EF" w:rsidRPr="0017041A" w:rsidRDefault="000445EF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041A">
        <w:rPr>
          <w:rFonts w:ascii="Times New Roman" w:hAnsi="Times New Roman" w:cs="Times New Roman"/>
          <w:sz w:val="28"/>
          <w:szCs w:val="28"/>
          <w:lang w:val="uk-UA"/>
        </w:rPr>
        <w:t xml:space="preserve">Місія  Лабораторії  полягає  в  розвитку  інтелектуального  потенціалу студентів,  аспірантів  та  науково-педагогічних  працівників  Університету,  а також  проведення  комплексних  наукових  досліджень  у  сфері  юридичної техніки (правотворчої, </w:t>
      </w:r>
      <w:proofErr w:type="spellStart"/>
      <w:r w:rsidRPr="0017041A">
        <w:rPr>
          <w:rFonts w:ascii="Times New Roman" w:hAnsi="Times New Roman" w:cs="Times New Roman"/>
          <w:sz w:val="28"/>
          <w:szCs w:val="28"/>
          <w:lang w:val="uk-UA"/>
        </w:rPr>
        <w:t>правоінтерпретаційної</w:t>
      </w:r>
      <w:proofErr w:type="spellEnd"/>
      <w:r w:rsidRPr="001704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7041A">
        <w:rPr>
          <w:rFonts w:ascii="Times New Roman" w:hAnsi="Times New Roman" w:cs="Times New Roman"/>
          <w:sz w:val="28"/>
          <w:szCs w:val="28"/>
          <w:lang w:val="uk-UA"/>
        </w:rPr>
        <w:t>правореалізаційної</w:t>
      </w:r>
      <w:proofErr w:type="spellEnd"/>
      <w:r w:rsidRPr="0017041A">
        <w:rPr>
          <w:rFonts w:ascii="Times New Roman" w:hAnsi="Times New Roman" w:cs="Times New Roman"/>
          <w:sz w:val="28"/>
          <w:szCs w:val="28"/>
          <w:lang w:val="uk-UA"/>
        </w:rPr>
        <w:t xml:space="preserve">, правозастосовної ) та </w:t>
      </w:r>
      <w:proofErr w:type="spellStart"/>
      <w:r w:rsidRPr="0017041A">
        <w:rPr>
          <w:rFonts w:ascii="Times New Roman" w:hAnsi="Times New Roman" w:cs="Times New Roman"/>
          <w:sz w:val="28"/>
          <w:szCs w:val="28"/>
          <w:lang w:val="uk-UA"/>
        </w:rPr>
        <w:t>проєктної</w:t>
      </w:r>
      <w:proofErr w:type="spellEnd"/>
      <w:r w:rsidRPr="0017041A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діяльності.</w:t>
      </w:r>
    </w:p>
    <w:p w:rsidR="0081758C" w:rsidRDefault="0081758C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-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3"/>
        <w:gridCol w:w="5052"/>
        <w:gridCol w:w="2603"/>
        <w:gridCol w:w="2126"/>
      </w:tblGrid>
      <w:tr w:rsidR="0081758C" w:rsidRPr="00A634CE" w:rsidTr="009156DF">
        <w:trPr>
          <w:trHeight w:val="411"/>
        </w:trPr>
        <w:tc>
          <w:tcPr>
            <w:tcW w:w="423" w:type="dxa"/>
          </w:tcPr>
          <w:p w:rsidR="0081758C" w:rsidRPr="00A634CE" w:rsidRDefault="0081758C" w:rsidP="008175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34CE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81758C" w:rsidRPr="00A634CE" w:rsidRDefault="0081758C" w:rsidP="008175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34CE">
              <w:rPr>
                <w:rFonts w:ascii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5052" w:type="dxa"/>
          </w:tcPr>
          <w:p w:rsidR="0081758C" w:rsidRPr="00A634CE" w:rsidRDefault="0081758C" w:rsidP="008175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634CE">
              <w:rPr>
                <w:rFonts w:ascii="Times New Roman" w:hAnsi="Times New Roman" w:cs="Times New Roman"/>
                <w:b/>
                <w:sz w:val="26"/>
                <w:szCs w:val="26"/>
              </w:rPr>
              <w:t>Зміст</w:t>
            </w:r>
            <w:proofErr w:type="spellEnd"/>
            <w:r w:rsidRPr="00A634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634CE">
              <w:rPr>
                <w:rFonts w:ascii="Times New Roman" w:hAnsi="Times New Roman" w:cs="Times New Roman"/>
                <w:b/>
                <w:sz w:val="26"/>
                <w:szCs w:val="26"/>
              </w:rPr>
              <w:t>виконаної</w:t>
            </w:r>
            <w:proofErr w:type="spellEnd"/>
            <w:r w:rsidRPr="00A634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634CE">
              <w:rPr>
                <w:rFonts w:ascii="Times New Roman" w:hAnsi="Times New Roman" w:cs="Times New Roman"/>
                <w:b/>
                <w:sz w:val="26"/>
                <w:szCs w:val="26"/>
              </w:rPr>
              <w:t>роботи</w:t>
            </w:r>
            <w:proofErr w:type="spellEnd"/>
          </w:p>
        </w:tc>
        <w:tc>
          <w:tcPr>
            <w:tcW w:w="2603" w:type="dxa"/>
          </w:tcPr>
          <w:p w:rsidR="0081758C" w:rsidRPr="00A634CE" w:rsidRDefault="0081758C" w:rsidP="008175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634CE">
              <w:rPr>
                <w:rFonts w:ascii="Times New Roman" w:hAnsi="Times New Roman" w:cs="Times New Roman"/>
                <w:b/>
                <w:sz w:val="26"/>
                <w:szCs w:val="26"/>
              </w:rPr>
              <w:t>Виконавці</w:t>
            </w:r>
            <w:proofErr w:type="spellEnd"/>
          </w:p>
        </w:tc>
        <w:tc>
          <w:tcPr>
            <w:tcW w:w="2126" w:type="dxa"/>
          </w:tcPr>
          <w:p w:rsidR="0081758C" w:rsidRPr="00A634CE" w:rsidRDefault="0081758C" w:rsidP="008175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634CE">
              <w:rPr>
                <w:rFonts w:ascii="Times New Roman" w:hAnsi="Times New Roman" w:cs="Times New Roman"/>
                <w:b/>
                <w:sz w:val="26"/>
                <w:szCs w:val="26"/>
              </w:rPr>
              <w:t>Термін</w:t>
            </w:r>
            <w:proofErr w:type="spellEnd"/>
          </w:p>
          <w:p w:rsidR="0081758C" w:rsidRPr="00A634CE" w:rsidRDefault="0081758C" w:rsidP="008175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634CE">
              <w:rPr>
                <w:rFonts w:ascii="Times New Roman" w:hAnsi="Times New Roman" w:cs="Times New Roman"/>
                <w:b/>
                <w:sz w:val="26"/>
                <w:szCs w:val="26"/>
              </w:rPr>
              <w:t>виконання</w:t>
            </w:r>
            <w:proofErr w:type="spellEnd"/>
          </w:p>
        </w:tc>
      </w:tr>
      <w:tr w:rsidR="0081758C" w:rsidRPr="00A634CE" w:rsidTr="00306783">
        <w:trPr>
          <w:trHeight w:val="1368"/>
        </w:trPr>
        <w:tc>
          <w:tcPr>
            <w:tcW w:w="423" w:type="dxa"/>
          </w:tcPr>
          <w:p w:rsidR="0081758C" w:rsidRPr="00A634CE" w:rsidRDefault="0081758C" w:rsidP="004131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52" w:type="dxa"/>
          </w:tcPr>
          <w:p w:rsidR="00B729F0" w:rsidRPr="00A634CE" w:rsidRDefault="008C537E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  <w:r w:rsidR="0081758C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ідготов</w:t>
            </w:r>
            <w:r w:rsidR="00B34038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</w:t>
            </w:r>
            <w:r w:rsidR="0081758C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і опублік</w:t>
            </w:r>
            <w:r w:rsidR="00B34038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</w:t>
            </w:r>
            <w:r w:rsidR="0081758C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ва</w:t>
            </w:r>
            <w:r w:rsidR="00B34038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ння</w:t>
            </w:r>
            <w:r w:rsidR="0081758C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стат</w:t>
            </w:r>
            <w:r w:rsidR="00B34038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ей</w:t>
            </w:r>
            <w:r w:rsidR="0081758C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та тез доповідей </w:t>
            </w:r>
          </w:p>
          <w:p w:rsidR="0081758C" w:rsidRPr="00A634CE" w:rsidRDefault="0081758C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03" w:type="dxa"/>
          </w:tcPr>
          <w:p w:rsidR="00B34038" w:rsidRPr="00A634CE" w:rsidRDefault="008C537E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Керівник Лабораторії, науково-педагогічні працівники та здобувачі освіти, залучені до роботи Лабораторії</w:t>
            </w:r>
          </w:p>
        </w:tc>
        <w:tc>
          <w:tcPr>
            <w:tcW w:w="2126" w:type="dxa"/>
          </w:tcPr>
          <w:p w:rsidR="00B34038" w:rsidRPr="00A634CE" w:rsidRDefault="00B34038" w:rsidP="00B403F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81758C" w:rsidRPr="00A634CE" w:rsidRDefault="0081758C" w:rsidP="00B403F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Протягом навчального року</w:t>
            </w:r>
          </w:p>
        </w:tc>
      </w:tr>
      <w:tr w:rsidR="00B34038" w:rsidRPr="00A634CE" w:rsidTr="009156DF">
        <w:trPr>
          <w:trHeight w:val="380"/>
        </w:trPr>
        <w:tc>
          <w:tcPr>
            <w:tcW w:w="423" w:type="dxa"/>
          </w:tcPr>
          <w:p w:rsidR="00B34038" w:rsidRPr="00A634CE" w:rsidRDefault="004C27A1" w:rsidP="0041316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052" w:type="dxa"/>
          </w:tcPr>
          <w:p w:rsidR="004C27A1" w:rsidRPr="00A634CE" w:rsidRDefault="004C27A1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Проходження підвищення кваліфікації відповідно до напрямків роботи Лабораторії </w:t>
            </w:r>
          </w:p>
          <w:p w:rsidR="00B34038" w:rsidRPr="00A634CE" w:rsidRDefault="00B34038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603" w:type="dxa"/>
          </w:tcPr>
          <w:p w:rsidR="00B34038" w:rsidRPr="00A634CE" w:rsidRDefault="004C27A1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Керівник Лабораторії, науково-педагогічні працівники та здобувачі освіти, залучені до роботи Лабораторії</w:t>
            </w:r>
          </w:p>
        </w:tc>
        <w:tc>
          <w:tcPr>
            <w:tcW w:w="2126" w:type="dxa"/>
          </w:tcPr>
          <w:p w:rsidR="00B34038" w:rsidRPr="00A634CE" w:rsidRDefault="004C27A1" w:rsidP="00B403F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Протягом навчального року</w:t>
            </w:r>
          </w:p>
        </w:tc>
      </w:tr>
      <w:tr w:rsidR="0081758C" w:rsidRPr="00A634CE" w:rsidTr="00B403F6">
        <w:trPr>
          <w:trHeight w:val="1857"/>
        </w:trPr>
        <w:tc>
          <w:tcPr>
            <w:tcW w:w="423" w:type="dxa"/>
          </w:tcPr>
          <w:p w:rsidR="0081758C" w:rsidRPr="00A634CE" w:rsidRDefault="004C27A1" w:rsidP="0041316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5052" w:type="dxa"/>
          </w:tcPr>
          <w:p w:rsidR="0081758C" w:rsidRPr="00A634CE" w:rsidRDefault="00E33C37" w:rsidP="0018492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Організація та проведення наукових заходів, майстер-класів, зустрічей з представниками органів державної влади та органів місцевого самоврядування</w:t>
            </w:r>
            <w:r w:rsidR="00306783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практиками та експертами </w:t>
            </w: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по тематиці діяльності Лабораторії, участь в підготовці </w:t>
            </w:r>
            <w:r w:rsidR="00B403F6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</w:t>
            </w:r>
            <w:r w:rsidR="0018492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є</w:t>
            </w:r>
            <w:r w:rsidR="00B403F6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ктів </w:t>
            </w:r>
          </w:p>
        </w:tc>
        <w:tc>
          <w:tcPr>
            <w:tcW w:w="2603" w:type="dxa"/>
          </w:tcPr>
          <w:p w:rsidR="0081758C" w:rsidRPr="00A634CE" w:rsidRDefault="00E33C37" w:rsidP="00B403F6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Керівник Лабораторії, науково-педагогічні працівники та здобувачі освіти, залучені до роботи Лабораторії</w:t>
            </w:r>
          </w:p>
        </w:tc>
        <w:tc>
          <w:tcPr>
            <w:tcW w:w="2126" w:type="dxa"/>
          </w:tcPr>
          <w:p w:rsidR="0081758C" w:rsidRPr="00A634CE" w:rsidRDefault="008C537E" w:rsidP="00B403F6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E33C37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Протягом навчального року</w:t>
            </w:r>
          </w:p>
        </w:tc>
      </w:tr>
      <w:tr w:rsidR="00B53D7A" w:rsidRPr="00A634CE" w:rsidTr="00306783">
        <w:trPr>
          <w:trHeight w:val="1460"/>
        </w:trPr>
        <w:tc>
          <w:tcPr>
            <w:tcW w:w="423" w:type="dxa"/>
          </w:tcPr>
          <w:p w:rsidR="00B53D7A" w:rsidRPr="00A634CE" w:rsidRDefault="00E33C37" w:rsidP="0041316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5052" w:type="dxa"/>
          </w:tcPr>
          <w:p w:rsidR="00B53D7A" w:rsidRPr="00A634CE" w:rsidRDefault="00B53D7A" w:rsidP="00B403F6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Участь в роботі Х</w:t>
            </w:r>
            <w:r w:rsidR="00306783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Х </w:t>
            </w: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Міжнародної науково-практичної конференції «Актуальні питання реформування правової системи України»  (м. Луцьк)</w:t>
            </w:r>
          </w:p>
        </w:tc>
        <w:tc>
          <w:tcPr>
            <w:tcW w:w="2603" w:type="dxa"/>
          </w:tcPr>
          <w:p w:rsidR="00B53D7A" w:rsidRPr="00A634CE" w:rsidRDefault="00B53D7A" w:rsidP="00A634C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Керівник Лабораторії, науково-педагогічні працівники та здобувачі освіти</w:t>
            </w:r>
          </w:p>
        </w:tc>
        <w:tc>
          <w:tcPr>
            <w:tcW w:w="2126" w:type="dxa"/>
          </w:tcPr>
          <w:p w:rsidR="00B53D7A" w:rsidRPr="00A634CE" w:rsidRDefault="00306783" w:rsidP="00B403F6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16-17</w:t>
            </w:r>
            <w:r w:rsidR="00B53D7A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вересня</w:t>
            </w:r>
            <w:r w:rsidR="00B53D7A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202</w:t>
            </w: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="00B53D7A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81758C" w:rsidRPr="00A634CE" w:rsidTr="009156DF">
        <w:trPr>
          <w:trHeight w:val="1220"/>
        </w:trPr>
        <w:tc>
          <w:tcPr>
            <w:tcW w:w="423" w:type="dxa"/>
          </w:tcPr>
          <w:p w:rsidR="0081758C" w:rsidRPr="00A634CE" w:rsidRDefault="00E33C37" w:rsidP="0041316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5</w:t>
            </w:r>
          </w:p>
        </w:tc>
        <w:tc>
          <w:tcPr>
            <w:tcW w:w="5052" w:type="dxa"/>
          </w:tcPr>
          <w:p w:rsidR="0081758C" w:rsidRPr="00A634CE" w:rsidRDefault="008C537E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</w:t>
            </w:r>
            <w:r w:rsidR="00306783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часть в роботі </w:t>
            </w: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X Міжнародної науково-практичної конференції «Проблеми забезпечення прав і свобод людини» (м. Луцьк)</w:t>
            </w:r>
          </w:p>
        </w:tc>
        <w:tc>
          <w:tcPr>
            <w:tcW w:w="2603" w:type="dxa"/>
          </w:tcPr>
          <w:p w:rsidR="0081758C" w:rsidRPr="00A634CE" w:rsidRDefault="001405BA" w:rsidP="00B403F6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Керівник Лабораторії, науково-педагогічні працівники та здобувачі освіти, залучені до роботи Лабораторії</w:t>
            </w:r>
          </w:p>
        </w:tc>
        <w:tc>
          <w:tcPr>
            <w:tcW w:w="2126" w:type="dxa"/>
          </w:tcPr>
          <w:p w:rsidR="001405BA" w:rsidRPr="00A634CE" w:rsidRDefault="001405BA" w:rsidP="00B403F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18492B" w:rsidRDefault="008C537E" w:rsidP="00B403F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  <w:p w:rsidR="0081758C" w:rsidRPr="00A634CE" w:rsidRDefault="00B403F6" w:rsidP="00B403F6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</w:t>
            </w:r>
            <w:r w:rsidR="008C537E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руд</w:t>
            </w:r>
            <w:r w:rsidR="00306783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ень</w:t>
            </w: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8C537E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202</w:t>
            </w:r>
            <w:r w:rsidR="00306783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="008C537E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B53D7A" w:rsidRPr="00A634CE" w:rsidTr="0017041A">
        <w:trPr>
          <w:trHeight w:val="1346"/>
        </w:trPr>
        <w:tc>
          <w:tcPr>
            <w:tcW w:w="423" w:type="dxa"/>
          </w:tcPr>
          <w:p w:rsidR="00B53D7A" w:rsidRPr="00A634CE" w:rsidRDefault="00B53D7A" w:rsidP="0041316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5052" w:type="dxa"/>
          </w:tcPr>
          <w:p w:rsidR="00B53D7A" w:rsidRPr="00A634CE" w:rsidRDefault="00B53D7A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Участь в роботі Х</w:t>
            </w:r>
            <w:r w:rsidRPr="00A634CE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="00306783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Х</w:t>
            </w: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Міжнародної науково-практичної конференції «Правове життя: сучасний стан та перспективи розвитку» </w:t>
            </w: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br/>
              <w:t>(м. Луцьк)</w:t>
            </w:r>
            <w:r w:rsidR="0017041A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17041A" w:rsidRPr="00A634CE" w:rsidRDefault="0017041A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603" w:type="dxa"/>
          </w:tcPr>
          <w:p w:rsidR="00B53D7A" w:rsidRPr="00A634CE" w:rsidRDefault="00B53D7A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Керівник Лабораторії, науково-педагогічні працівники та здобувачі освіти, залучені до роботи Лабораторії</w:t>
            </w:r>
          </w:p>
        </w:tc>
        <w:tc>
          <w:tcPr>
            <w:tcW w:w="2126" w:type="dxa"/>
          </w:tcPr>
          <w:p w:rsidR="00B53D7A" w:rsidRPr="00A634CE" w:rsidRDefault="00B53D7A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B53D7A" w:rsidRPr="00A634CE" w:rsidRDefault="00B53D7A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B53D7A" w:rsidRPr="00A634CE" w:rsidRDefault="00B403F6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</w:t>
            </w:r>
            <w:r w:rsidR="00B53D7A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віт</w:t>
            </w:r>
            <w:r w:rsidR="00306783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</w:t>
            </w:r>
            <w:r w:rsidR="00B53D7A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</w:t>
            </w:r>
            <w:r w:rsidR="00306783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ь</w:t>
            </w: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B53D7A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202</w:t>
            </w:r>
            <w:r w:rsidR="00306783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</w:tr>
      <w:tr w:rsidR="0017041A" w:rsidRPr="00A634CE" w:rsidTr="009156DF">
        <w:trPr>
          <w:trHeight w:val="357"/>
        </w:trPr>
        <w:tc>
          <w:tcPr>
            <w:tcW w:w="423" w:type="dxa"/>
          </w:tcPr>
          <w:p w:rsidR="0017041A" w:rsidRPr="00A634CE" w:rsidRDefault="00B403F6" w:rsidP="0041316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7 </w:t>
            </w:r>
          </w:p>
        </w:tc>
        <w:tc>
          <w:tcPr>
            <w:tcW w:w="5052" w:type="dxa"/>
          </w:tcPr>
          <w:p w:rsidR="0017041A" w:rsidRPr="00A634CE" w:rsidRDefault="00B403F6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Участь у Фестивалі науки Волинського національного університету імені Лесі Українки</w:t>
            </w:r>
          </w:p>
        </w:tc>
        <w:tc>
          <w:tcPr>
            <w:tcW w:w="2603" w:type="dxa"/>
          </w:tcPr>
          <w:p w:rsidR="0017041A" w:rsidRPr="00A634CE" w:rsidRDefault="00B403F6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Керівник Лабораторії, науково-педагогічні працівники та здобувачі освіти, залучені до роботи Лабораторії</w:t>
            </w:r>
          </w:p>
        </w:tc>
        <w:tc>
          <w:tcPr>
            <w:tcW w:w="2126" w:type="dxa"/>
          </w:tcPr>
          <w:p w:rsidR="0018492B" w:rsidRDefault="0018492B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18492B" w:rsidRDefault="0018492B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17041A" w:rsidRPr="00A634CE" w:rsidRDefault="00B403F6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Травень  2024</w:t>
            </w:r>
          </w:p>
        </w:tc>
      </w:tr>
    </w:tbl>
    <w:p w:rsidR="009156DF" w:rsidRPr="00A634CE" w:rsidRDefault="009156DF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B62E3" w:rsidRPr="00A634CE" w:rsidRDefault="003B62E3" w:rsidP="003B62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87D66" w:rsidRPr="00A634CE" w:rsidRDefault="00287D66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634CE">
        <w:rPr>
          <w:rFonts w:ascii="Times New Roman" w:hAnsi="Times New Roman" w:cs="Times New Roman"/>
          <w:sz w:val="26"/>
          <w:szCs w:val="26"/>
          <w:lang w:val="uk-UA"/>
        </w:rPr>
        <w:t xml:space="preserve">Керівник Навчально-наукової  </w:t>
      </w:r>
    </w:p>
    <w:p w:rsidR="00062928" w:rsidRPr="00A634CE" w:rsidRDefault="00287D66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634CE">
        <w:rPr>
          <w:rFonts w:ascii="Times New Roman" w:hAnsi="Times New Roman" w:cs="Times New Roman"/>
          <w:sz w:val="26"/>
          <w:szCs w:val="26"/>
          <w:lang w:val="uk-UA"/>
        </w:rPr>
        <w:t>лабораторі</w:t>
      </w:r>
      <w:r w:rsidR="00E64F2C" w:rsidRPr="00A634CE">
        <w:rPr>
          <w:rFonts w:ascii="Times New Roman" w:hAnsi="Times New Roman" w:cs="Times New Roman"/>
          <w:sz w:val="26"/>
          <w:szCs w:val="26"/>
          <w:lang w:val="uk-UA"/>
        </w:rPr>
        <w:t>ї</w:t>
      </w:r>
      <w:r w:rsidRPr="00A634CE">
        <w:rPr>
          <w:rFonts w:ascii="Times New Roman" w:hAnsi="Times New Roman" w:cs="Times New Roman"/>
          <w:sz w:val="26"/>
          <w:szCs w:val="26"/>
          <w:lang w:val="uk-UA"/>
        </w:rPr>
        <w:t xml:space="preserve">  юридичної техніки та </w:t>
      </w:r>
      <w:proofErr w:type="spellStart"/>
      <w:r w:rsidRPr="00A634CE">
        <w:rPr>
          <w:rFonts w:ascii="Times New Roman" w:hAnsi="Times New Roman" w:cs="Times New Roman"/>
          <w:sz w:val="26"/>
          <w:szCs w:val="26"/>
          <w:lang w:val="uk-UA"/>
        </w:rPr>
        <w:t>про</w:t>
      </w:r>
      <w:r w:rsidR="0036734B" w:rsidRPr="00A634CE">
        <w:rPr>
          <w:rFonts w:ascii="Times New Roman" w:hAnsi="Times New Roman" w:cs="Times New Roman"/>
          <w:sz w:val="26"/>
          <w:szCs w:val="26"/>
          <w:lang w:val="uk-UA"/>
        </w:rPr>
        <w:t>є</w:t>
      </w:r>
      <w:r w:rsidRPr="00A634CE">
        <w:rPr>
          <w:rFonts w:ascii="Times New Roman" w:hAnsi="Times New Roman" w:cs="Times New Roman"/>
          <w:sz w:val="26"/>
          <w:szCs w:val="26"/>
          <w:lang w:val="uk-UA"/>
        </w:rPr>
        <w:t>ктування</w:t>
      </w:r>
      <w:proofErr w:type="spellEnd"/>
      <w:r w:rsidRPr="00A634CE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О</w:t>
      </w:r>
      <w:r w:rsidR="00F913F1">
        <w:rPr>
          <w:rFonts w:ascii="Times New Roman" w:hAnsi="Times New Roman" w:cs="Times New Roman"/>
          <w:sz w:val="26"/>
          <w:szCs w:val="26"/>
          <w:lang w:val="uk-UA"/>
        </w:rPr>
        <w:t>льга</w:t>
      </w:r>
      <w:r w:rsidRPr="00A634CE">
        <w:rPr>
          <w:rFonts w:ascii="Times New Roman" w:hAnsi="Times New Roman" w:cs="Times New Roman"/>
          <w:sz w:val="26"/>
          <w:szCs w:val="26"/>
          <w:lang w:val="uk-UA"/>
        </w:rPr>
        <w:t xml:space="preserve"> Ю</w:t>
      </w:r>
      <w:r w:rsidR="00F913F1">
        <w:rPr>
          <w:rFonts w:ascii="Times New Roman" w:hAnsi="Times New Roman" w:cs="Times New Roman"/>
          <w:sz w:val="26"/>
          <w:szCs w:val="26"/>
          <w:lang w:val="uk-UA"/>
        </w:rPr>
        <w:t>ХИМЮК</w:t>
      </w:r>
    </w:p>
    <w:sectPr w:rsidR="00062928" w:rsidRPr="00A634CE" w:rsidSect="008C7E11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D6C9F"/>
    <w:multiLevelType w:val="hybridMultilevel"/>
    <w:tmpl w:val="072EEF50"/>
    <w:lvl w:ilvl="0" w:tplc="2E42E3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937A14"/>
    <w:multiLevelType w:val="hybridMultilevel"/>
    <w:tmpl w:val="8E1C4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71F75"/>
    <w:multiLevelType w:val="hybridMultilevel"/>
    <w:tmpl w:val="1008680E"/>
    <w:lvl w:ilvl="0" w:tplc="EF788C76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F97CE3"/>
    <w:multiLevelType w:val="hybridMultilevel"/>
    <w:tmpl w:val="3CCA6D8A"/>
    <w:lvl w:ilvl="0" w:tplc="C2BAF9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3B559C"/>
    <w:multiLevelType w:val="hybridMultilevel"/>
    <w:tmpl w:val="5CE07444"/>
    <w:lvl w:ilvl="0" w:tplc="425A08A0">
      <w:start w:val="3"/>
      <w:numFmt w:val="bullet"/>
      <w:lvlText w:val="-"/>
      <w:lvlJc w:val="left"/>
      <w:pPr>
        <w:ind w:left="71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>
    <w:nsid w:val="48D00BAF"/>
    <w:multiLevelType w:val="hybridMultilevel"/>
    <w:tmpl w:val="F6D015AC"/>
    <w:lvl w:ilvl="0" w:tplc="CD0E0CA2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4469D7"/>
    <w:multiLevelType w:val="hybridMultilevel"/>
    <w:tmpl w:val="55086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833890"/>
    <w:multiLevelType w:val="hybridMultilevel"/>
    <w:tmpl w:val="6F48B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2A39EF"/>
    <w:multiLevelType w:val="hybridMultilevel"/>
    <w:tmpl w:val="CD223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E22FFC"/>
    <w:multiLevelType w:val="multilevel"/>
    <w:tmpl w:val="133E883C"/>
    <w:lvl w:ilvl="0">
      <w:start w:val="22"/>
      <w:numFmt w:val="decimal"/>
      <w:lvlText w:val="%1"/>
      <w:lvlJc w:val="left"/>
      <w:pPr>
        <w:ind w:left="564" w:hanging="564"/>
      </w:pPr>
      <w:rPr>
        <w:rFonts w:ascii="Times New Roman" w:hAnsi="Times New Roman" w:cs="Times New Roman" w:hint="default"/>
        <w:b w:val="0"/>
        <w:sz w:val="24"/>
      </w:rPr>
    </w:lvl>
    <w:lvl w:ilvl="1">
      <w:start w:val="23"/>
      <w:numFmt w:val="decimal"/>
      <w:lvlText w:val="%1-%2"/>
      <w:lvlJc w:val="left"/>
      <w:pPr>
        <w:ind w:left="564" w:hanging="564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0">
    <w:nsid w:val="72017214"/>
    <w:multiLevelType w:val="singleLevel"/>
    <w:tmpl w:val="8C4830F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</w:abstractNum>
  <w:abstractNum w:abstractNumId="11">
    <w:nsid w:val="72B5624D"/>
    <w:multiLevelType w:val="hybridMultilevel"/>
    <w:tmpl w:val="D34EF1EE"/>
    <w:lvl w:ilvl="0" w:tplc="E9C60FC2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A2396A"/>
    <w:multiLevelType w:val="hybridMultilevel"/>
    <w:tmpl w:val="7BC260CC"/>
    <w:lvl w:ilvl="0" w:tplc="93D4CA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90647A"/>
    <w:multiLevelType w:val="hybridMultilevel"/>
    <w:tmpl w:val="EED62D1E"/>
    <w:lvl w:ilvl="0" w:tplc="845E9D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D050F04"/>
    <w:multiLevelType w:val="hybridMultilevel"/>
    <w:tmpl w:val="EFDA19C4"/>
    <w:lvl w:ilvl="0" w:tplc="8698FCD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12"/>
  </w:num>
  <w:num w:numId="7">
    <w:abstractNumId w:val="8"/>
  </w:num>
  <w:num w:numId="8">
    <w:abstractNumId w:val="13"/>
  </w:num>
  <w:num w:numId="9">
    <w:abstractNumId w:val="4"/>
  </w:num>
  <w:num w:numId="10">
    <w:abstractNumId w:val="10"/>
  </w:num>
  <w:num w:numId="11">
    <w:abstractNumId w:val="9"/>
  </w:num>
  <w:num w:numId="12">
    <w:abstractNumId w:val="14"/>
  </w:num>
  <w:num w:numId="13">
    <w:abstractNumId w:val="11"/>
  </w:num>
  <w:num w:numId="14">
    <w:abstractNumId w:val="5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4D5DED"/>
    <w:rsid w:val="00002093"/>
    <w:rsid w:val="000445EF"/>
    <w:rsid w:val="00062928"/>
    <w:rsid w:val="00070B44"/>
    <w:rsid w:val="000816C6"/>
    <w:rsid w:val="000C4491"/>
    <w:rsid w:val="000E3736"/>
    <w:rsid w:val="0010314A"/>
    <w:rsid w:val="001303C4"/>
    <w:rsid w:val="001405BA"/>
    <w:rsid w:val="00143A61"/>
    <w:rsid w:val="001605A5"/>
    <w:rsid w:val="0017041A"/>
    <w:rsid w:val="0018492B"/>
    <w:rsid w:val="001E2B96"/>
    <w:rsid w:val="001F56D6"/>
    <w:rsid w:val="00200998"/>
    <w:rsid w:val="0022592B"/>
    <w:rsid w:val="0024383C"/>
    <w:rsid w:val="00287D66"/>
    <w:rsid w:val="002B3EFB"/>
    <w:rsid w:val="002C7556"/>
    <w:rsid w:val="00306783"/>
    <w:rsid w:val="00311349"/>
    <w:rsid w:val="00320E05"/>
    <w:rsid w:val="0036734B"/>
    <w:rsid w:val="00385F48"/>
    <w:rsid w:val="00386032"/>
    <w:rsid w:val="003867EB"/>
    <w:rsid w:val="0039516F"/>
    <w:rsid w:val="003A7737"/>
    <w:rsid w:val="003B62E3"/>
    <w:rsid w:val="003C2507"/>
    <w:rsid w:val="0040592A"/>
    <w:rsid w:val="00416619"/>
    <w:rsid w:val="00430B6F"/>
    <w:rsid w:val="004372C1"/>
    <w:rsid w:val="00472831"/>
    <w:rsid w:val="00475D2D"/>
    <w:rsid w:val="004A240A"/>
    <w:rsid w:val="004B48E6"/>
    <w:rsid w:val="004C27A1"/>
    <w:rsid w:val="004D5DED"/>
    <w:rsid w:val="004E743B"/>
    <w:rsid w:val="004E7B9B"/>
    <w:rsid w:val="005379FC"/>
    <w:rsid w:val="00540108"/>
    <w:rsid w:val="00550B3A"/>
    <w:rsid w:val="00594801"/>
    <w:rsid w:val="005C3BAE"/>
    <w:rsid w:val="005F16F4"/>
    <w:rsid w:val="0060570A"/>
    <w:rsid w:val="0062384F"/>
    <w:rsid w:val="00624463"/>
    <w:rsid w:val="00682882"/>
    <w:rsid w:val="00695D4F"/>
    <w:rsid w:val="006A7415"/>
    <w:rsid w:val="006D5042"/>
    <w:rsid w:val="006E40EB"/>
    <w:rsid w:val="00756481"/>
    <w:rsid w:val="007817AF"/>
    <w:rsid w:val="007A3358"/>
    <w:rsid w:val="007C5BC6"/>
    <w:rsid w:val="007D7783"/>
    <w:rsid w:val="0081758C"/>
    <w:rsid w:val="008258B8"/>
    <w:rsid w:val="00856B93"/>
    <w:rsid w:val="00870174"/>
    <w:rsid w:val="00872C3F"/>
    <w:rsid w:val="00872FAB"/>
    <w:rsid w:val="00881B04"/>
    <w:rsid w:val="00882078"/>
    <w:rsid w:val="008A6903"/>
    <w:rsid w:val="008C537E"/>
    <w:rsid w:val="008C7E11"/>
    <w:rsid w:val="008E685F"/>
    <w:rsid w:val="009156DF"/>
    <w:rsid w:val="00973D1F"/>
    <w:rsid w:val="009A1B08"/>
    <w:rsid w:val="00A01D64"/>
    <w:rsid w:val="00A46B12"/>
    <w:rsid w:val="00A51A1C"/>
    <w:rsid w:val="00A634CE"/>
    <w:rsid w:val="00AA7AD3"/>
    <w:rsid w:val="00AD3385"/>
    <w:rsid w:val="00AF0E0A"/>
    <w:rsid w:val="00B067AA"/>
    <w:rsid w:val="00B06BD3"/>
    <w:rsid w:val="00B32C01"/>
    <w:rsid w:val="00B34038"/>
    <w:rsid w:val="00B35939"/>
    <w:rsid w:val="00B35FA7"/>
    <w:rsid w:val="00B403F6"/>
    <w:rsid w:val="00B44291"/>
    <w:rsid w:val="00B53D7A"/>
    <w:rsid w:val="00B633E2"/>
    <w:rsid w:val="00B729F0"/>
    <w:rsid w:val="00BC2671"/>
    <w:rsid w:val="00C718C5"/>
    <w:rsid w:val="00CA396B"/>
    <w:rsid w:val="00CF0CA1"/>
    <w:rsid w:val="00CF2BD3"/>
    <w:rsid w:val="00CF73CA"/>
    <w:rsid w:val="00D055C5"/>
    <w:rsid w:val="00D12F53"/>
    <w:rsid w:val="00D63D29"/>
    <w:rsid w:val="00DA78DA"/>
    <w:rsid w:val="00DB4343"/>
    <w:rsid w:val="00DE0D8A"/>
    <w:rsid w:val="00E33C37"/>
    <w:rsid w:val="00E64F2C"/>
    <w:rsid w:val="00E916BD"/>
    <w:rsid w:val="00E918FE"/>
    <w:rsid w:val="00EC2A19"/>
    <w:rsid w:val="00ED1356"/>
    <w:rsid w:val="00F20CC6"/>
    <w:rsid w:val="00F42CFC"/>
    <w:rsid w:val="00F6174B"/>
    <w:rsid w:val="00F75A02"/>
    <w:rsid w:val="00F913F1"/>
    <w:rsid w:val="00F92C57"/>
    <w:rsid w:val="00FC054E"/>
    <w:rsid w:val="00FC3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7E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3BA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E7B9B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7817AF"/>
    <w:rPr>
      <w:b/>
      <w:bCs/>
    </w:rPr>
  </w:style>
  <w:style w:type="paragraph" w:styleId="a7">
    <w:name w:val="Normal (Web)"/>
    <w:basedOn w:val="a"/>
    <w:uiPriority w:val="99"/>
    <w:semiHidden/>
    <w:unhideWhenUsed/>
    <w:rsid w:val="00A46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4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689F7-9EF8-4A94-8364-23DFB1E41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1628</Words>
  <Characters>928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Vova</dc:creator>
  <cp:lastModifiedBy>Lenovo</cp:lastModifiedBy>
  <cp:revision>2</cp:revision>
  <dcterms:created xsi:type="dcterms:W3CDTF">2023-11-16T06:54:00Z</dcterms:created>
  <dcterms:modified xsi:type="dcterms:W3CDTF">2023-11-16T06:54:00Z</dcterms:modified>
</cp:coreProperties>
</file>